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72A" w:rsidRPr="00F7672A" w:rsidRDefault="00F7672A" w:rsidP="00F7672A">
      <w:pPr>
        <w:jc w:val="center"/>
        <w:rPr>
          <w:rFonts w:ascii="GHEA Grapalat" w:hAnsi="GHEA Grapalat" w:cs="Courier Unicode"/>
          <w:b/>
          <w:sz w:val="16"/>
          <w:szCs w:val="16"/>
          <w:lang w:val="af-ZA"/>
        </w:rPr>
      </w:pPr>
      <w:r w:rsidRPr="00F7672A">
        <w:rPr>
          <w:rFonts w:ascii="GHEA Grapalat" w:hAnsi="GHEA Grapalat" w:cs="Courier Unicode"/>
          <w:b/>
          <w:sz w:val="16"/>
          <w:szCs w:val="16"/>
          <w:lang w:val="af-ZA"/>
        </w:rPr>
        <w:t>ՀԱՅՏԱՐԱՐՈՒԹՅՈՒՆ</w:t>
      </w:r>
    </w:p>
    <w:p w:rsidR="00F7672A" w:rsidRPr="00F7672A" w:rsidRDefault="00F7672A" w:rsidP="00F7672A">
      <w:pPr>
        <w:jc w:val="center"/>
        <w:rPr>
          <w:rFonts w:ascii="GHEA Grapalat" w:hAnsi="GHEA Grapalat" w:cs="Courier Unicode"/>
          <w:b/>
          <w:sz w:val="16"/>
          <w:szCs w:val="16"/>
          <w:lang w:val="af-ZA"/>
        </w:rPr>
      </w:pPr>
      <w:r w:rsidRPr="00F7672A">
        <w:rPr>
          <w:rFonts w:ascii="GHEA Grapalat" w:hAnsi="GHEA Grapalat" w:cs="Courier Unicode"/>
          <w:b/>
          <w:sz w:val="16"/>
          <w:szCs w:val="16"/>
          <w:lang w:val="af-ZA"/>
        </w:rPr>
        <w:t>պայմանագիր կնքելու որոշման մասին</w:t>
      </w:r>
    </w:p>
    <w:p w:rsidR="00F7672A" w:rsidRPr="00F7672A" w:rsidRDefault="00F7672A" w:rsidP="00F7672A">
      <w:pPr>
        <w:pStyle w:val="3"/>
        <w:ind w:firstLine="0"/>
        <w:jc w:val="left"/>
        <w:rPr>
          <w:rFonts w:ascii="GHEA Grapalat" w:hAnsi="GHEA Grapalat"/>
          <w:b w:val="0"/>
          <w:sz w:val="16"/>
          <w:szCs w:val="16"/>
          <w:lang w:val="af-ZA"/>
        </w:rPr>
      </w:pPr>
    </w:p>
    <w:p w:rsidR="00F7672A" w:rsidRPr="00F7672A" w:rsidRDefault="00F7672A" w:rsidP="00F7672A">
      <w:pPr>
        <w:pStyle w:val="3"/>
        <w:ind w:firstLine="0"/>
        <w:rPr>
          <w:rFonts w:ascii="GHEA Grapalat" w:hAnsi="GHEA Grapalat" w:cs="Sylfaen"/>
          <w:b w:val="0"/>
          <w:sz w:val="16"/>
          <w:szCs w:val="16"/>
          <w:lang w:val="af-ZA"/>
        </w:rPr>
      </w:pPr>
      <w:r w:rsidRPr="00F7672A">
        <w:rPr>
          <w:rFonts w:ascii="GHEA Grapalat" w:hAnsi="GHEA Grapalat"/>
          <w:b w:val="0"/>
          <w:sz w:val="16"/>
          <w:szCs w:val="16"/>
          <w:lang w:val="af-ZA"/>
        </w:rPr>
        <w:t xml:space="preserve">Ընթացակարգի ծածկագիրը </w:t>
      </w:r>
      <w:r w:rsidRPr="00F7672A">
        <w:rPr>
          <w:rFonts w:ascii="GHEA Grapalat" w:hAnsi="GHEA Grapalat" w:cs="Sylfaen"/>
          <w:b w:val="0"/>
          <w:sz w:val="16"/>
          <w:szCs w:val="16"/>
        </w:rPr>
        <w:t>ՀԱՊԱԿ</w:t>
      </w:r>
      <w:r w:rsidRPr="00DD05D7">
        <w:rPr>
          <w:rFonts w:ascii="GHEA Grapalat" w:hAnsi="GHEA Grapalat" w:cs="Sylfaen"/>
          <w:b w:val="0"/>
          <w:sz w:val="16"/>
          <w:szCs w:val="16"/>
          <w:lang w:val="af-ZA"/>
        </w:rPr>
        <w:t>-</w:t>
      </w:r>
      <w:r w:rsidRPr="00F7672A">
        <w:rPr>
          <w:rFonts w:ascii="GHEA Grapalat" w:hAnsi="GHEA Grapalat" w:cs="Sylfaen"/>
          <w:b w:val="0"/>
          <w:sz w:val="16"/>
          <w:szCs w:val="16"/>
        </w:rPr>
        <w:t>ԳՀԱՊՁԲ</w:t>
      </w:r>
      <w:r w:rsidRPr="00DD05D7">
        <w:rPr>
          <w:rFonts w:ascii="GHEA Grapalat" w:hAnsi="GHEA Grapalat" w:cs="Sylfaen"/>
          <w:b w:val="0"/>
          <w:sz w:val="16"/>
          <w:szCs w:val="16"/>
          <w:lang w:val="af-ZA"/>
        </w:rPr>
        <w:t>-20/7</w:t>
      </w:r>
      <w:r w:rsidRPr="00F7672A">
        <w:rPr>
          <w:rFonts w:ascii="GHEA Grapalat" w:hAnsi="GHEA Grapalat" w:cs="Sylfaen"/>
          <w:b w:val="0"/>
          <w:sz w:val="16"/>
          <w:szCs w:val="16"/>
          <w:lang w:val="af-ZA"/>
        </w:rPr>
        <w:t xml:space="preserve">          </w:t>
      </w:r>
    </w:p>
    <w:p w:rsidR="00F7672A" w:rsidRPr="00F7672A" w:rsidRDefault="00F7672A" w:rsidP="00F7672A">
      <w:pPr>
        <w:pStyle w:val="3"/>
        <w:ind w:firstLine="0"/>
        <w:jc w:val="both"/>
        <w:rPr>
          <w:rFonts w:ascii="GHEA Grapalat" w:hAnsi="GHEA Grapalat" w:cs="Courier Unicode"/>
          <w:b w:val="0"/>
          <w:sz w:val="16"/>
          <w:szCs w:val="16"/>
          <w:lang w:val="af-ZA"/>
        </w:rPr>
      </w:pPr>
      <w:r w:rsidRPr="00F7672A">
        <w:rPr>
          <w:rFonts w:ascii="GHEA Grapalat" w:hAnsi="GHEA Grapalat" w:cs="Sylfaen"/>
          <w:b w:val="0"/>
          <w:sz w:val="16"/>
          <w:szCs w:val="16"/>
          <w:lang w:val="af-ZA"/>
        </w:rPr>
        <w:t xml:space="preserve">          </w:t>
      </w:r>
      <w:bookmarkStart w:id="0" w:name="OLE_LINK5"/>
      <w:bookmarkStart w:id="1" w:name="OLE_LINK6"/>
      <w:bookmarkStart w:id="2" w:name="OLE_LINK11"/>
      <w:bookmarkStart w:id="3" w:name="OLE_LINK191"/>
      <w:bookmarkStart w:id="4" w:name="OLE_LINK192"/>
      <w:r w:rsidRPr="00F7672A">
        <w:rPr>
          <w:rFonts w:ascii="GHEA Grapalat" w:hAnsi="GHEA Grapalat"/>
          <w:b w:val="0"/>
          <w:sz w:val="16"/>
          <w:szCs w:val="16"/>
          <w:lang w:val="af-ZA"/>
        </w:rPr>
        <w:t>&lt;&lt;</w:t>
      </w:r>
      <w:r w:rsidRPr="00F7672A">
        <w:rPr>
          <w:rFonts w:ascii="GHEA Grapalat" w:hAnsi="GHEA Grapalat"/>
          <w:b w:val="0"/>
          <w:sz w:val="16"/>
          <w:szCs w:val="16"/>
        </w:rPr>
        <w:t>ՀՈԳԵԿԱՆ</w:t>
      </w:r>
      <w:r w:rsidRPr="00F7672A">
        <w:rPr>
          <w:rFonts w:ascii="GHEA Grapalat" w:hAnsi="GHEA Grapalat"/>
          <w:b w:val="0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/>
          <w:b w:val="0"/>
          <w:sz w:val="16"/>
          <w:szCs w:val="16"/>
        </w:rPr>
        <w:t>ԱՌՈՂՋՈՒԹՅԱՆ</w:t>
      </w:r>
      <w:r w:rsidRPr="00F7672A">
        <w:rPr>
          <w:rFonts w:ascii="GHEA Grapalat" w:hAnsi="GHEA Grapalat"/>
          <w:b w:val="0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/>
          <w:b w:val="0"/>
          <w:sz w:val="16"/>
          <w:szCs w:val="16"/>
        </w:rPr>
        <w:t>ՊԱՀՊԱՆՄԱՆ</w:t>
      </w:r>
      <w:r w:rsidRPr="00F7672A">
        <w:rPr>
          <w:rFonts w:ascii="GHEA Grapalat" w:hAnsi="GHEA Grapalat"/>
          <w:b w:val="0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/>
          <w:b w:val="0"/>
          <w:sz w:val="16"/>
          <w:szCs w:val="16"/>
        </w:rPr>
        <w:t>ԱԶԳԱՅԻՆ</w:t>
      </w:r>
      <w:r w:rsidRPr="00F7672A">
        <w:rPr>
          <w:rFonts w:ascii="GHEA Grapalat" w:hAnsi="GHEA Grapalat"/>
          <w:b w:val="0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/>
          <w:b w:val="0"/>
          <w:sz w:val="16"/>
          <w:szCs w:val="16"/>
        </w:rPr>
        <w:t>ԿԵՆՏՐՈՆ</w:t>
      </w:r>
      <w:r w:rsidRPr="00F7672A">
        <w:rPr>
          <w:rFonts w:ascii="GHEA Grapalat" w:hAnsi="GHEA Grapalat"/>
          <w:b w:val="0"/>
          <w:sz w:val="16"/>
          <w:szCs w:val="16"/>
          <w:lang w:val="af-ZA"/>
        </w:rPr>
        <w:t>&gt;&gt; ՓԲԸ</w:t>
      </w:r>
      <w:bookmarkEnd w:id="0"/>
      <w:bookmarkEnd w:id="1"/>
      <w:bookmarkEnd w:id="2"/>
      <w:bookmarkEnd w:id="3"/>
      <w:bookmarkEnd w:id="4"/>
      <w:r w:rsidRPr="00F7672A">
        <w:rPr>
          <w:rFonts w:ascii="GHEA Grapalat" w:hAnsi="GHEA Grapalat" w:cs="Courier Unicode"/>
          <w:b w:val="0"/>
          <w:sz w:val="16"/>
          <w:szCs w:val="16"/>
          <w:lang w:val="af-ZA"/>
        </w:rPr>
        <w:t xml:space="preserve"> -</w:t>
      </w:r>
      <w:r w:rsidRPr="00F7672A">
        <w:rPr>
          <w:rFonts w:ascii="GHEA Grapalat" w:hAnsi="GHEA Grapalat" w:cs="Sylfaen"/>
          <w:b w:val="0"/>
          <w:sz w:val="16"/>
          <w:szCs w:val="16"/>
          <w:lang w:val="ru-RU"/>
        </w:rPr>
        <w:t>ն</w:t>
      </w:r>
      <w:r w:rsidRPr="00F7672A">
        <w:rPr>
          <w:rFonts w:ascii="GHEA Grapalat" w:hAnsi="GHEA Grapalat" w:cs="Courier Unicode"/>
          <w:b w:val="0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Sylfaen"/>
          <w:b w:val="0"/>
          <w:sz w:val="16"/>
          <w:szCs w:val="16"/>
          <w:lang w:val="af-ZA"/>
        </w:rPr>
        <w:t>ստորև</w:t>
      </w:r>
      <w:r w:rsidRPr="00F7672A">
        <w:rPr>
          <w:rFonts w:ascii="GHEA Grapalat" w:hAnsi="GHEA Grapalat" w:cs="Courier Unicode"/>
          <w:b w:val="0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Sylfaen"/>
          <w:b w:val="0"/>
          <w:sz w:val="16"/>
          <w:szCs w:val="16"/>
          <w:lang w:val="af-ZA"/>
        </w:rPr>
        <w:t>ներկայացնում</w:t>
      </w:r>
      <w:r w:rsidRPr="00F7672A">
        <w:rPr>
          <w:rFonts w:ascii="GHEA Grapalat" w:hAnsi="GHEA Grapalat" w:cs="Courier Unicode"/>
          <w:b w:val="0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Sylfaen"/>
          <w:b w:val="0"/>
          <w:sz w:val="16"/>
          <w:szCs w:val="16"/>
          <w:lang w:val="af-ZA"/>
        </w:rPr>
        <w:t>է</w:t>
      </w:r>
      <w:r w:rsidRPr="00F7672A">
        <w:rPr>
          <w:rFonts w:ascii="GHEA Grapalat" w:hAnsi="GHEA Grapalat" w:cs="Courier Unicode"/>
          <w:b w:val="0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Sylfaen"/>
          <w:b w:val="0"/>
          <w:sz w:val="16"/>
          <w:szCs w:val="16"/>
          <w:lang w:val="af-ZA"/>
        </w:rPr>
        <w:t>իր</w:t>
      </w:r>
      <w:r w:rsidRPr="00F7672A">
        <w:rPr>
          <w:rFonts w:ascii="GHEA Grapalat" w:hAnsi="GHEA Grapalat" w:cs="Courier Unicode"/>
          <w:b w:val="0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Sylfaen"/>
          <w:b w:val="0"/>
          <w:sz w:val="16"/>
          <w:szCs w:val="16"/>
          <w:lang w:val="af-ZA"/>
        </w:rPr>
        <w:t>կարիքների</w:t>
      </w:r>
      <w:r w:rsidRPr="00F7672A">
        <w:rPr>
          <w:rFonts w:ascii="GHEA Grapalat" w:hAnsi="GHEA Grapalat" w:cs="Courier Unicode"/>
          <w:b w:val="0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Sylfaen"/>
          <w:b w:val="0"/>
          <w:sz w:val="16"/>
          <w:szCs w:val="16"/>
          <w:lang w:val="af-ZA"/>
        </w:rPr>
        <w:t>համար</w:t>
      </w:r>
      <w:r w:rsidRPr="00F7672A">
        <w:rPr>
          <w:rFonts w:ascii="GHEA Grapalat" w:hAnsi="GHEA Grapalat" w:cs="Courier Unicode"/>
          <w:b w:val="0"/>
          <w:sz w:val="16"/>
          <w:szCs w:val="16"/>
          <w:lang w:val="af-ZA"/>
        </w:rPr>
        <w:t xml:space="preserve"> </w:t>
      </w:r>
      <w:r w:rsidR="00DD05D7">
        <w:rPr>
          <w:rFonts w:ascii="GHEA Grapalat" w:hAnsi="GHEA Grapalat" w:cs="Sylfaen"/>
          <w:b w:val="0"/>
          <w:sz w:val="16"/>
          <w:szCs w:val="16"/>
        </w:rPr>
        <w:t>Տնտեսական</w:t>
      </w:r>
      <w:r w:rsidR="00DD05D7" w:rsidRPr="00DD05D7">
        <w:rPr>
          <w:rFonts w:ascii="GHEA Grapalat" w:hAnsi="GHEA Grapalat" w:cs="Sylfaen"/>
          <w:b w:val="0"/>
          <w:sz w:val="16"/>
          <w:szCs w:val="16"/>
          <w:lang w:val="af-ZA"/>
        </w:rPr>
        <w:t xml:space="preserve"> </w:t>
      </w:r>
      <w:r w:rsidR="00DD05D7">
        <w:rPr>
          <w:rFonts w:ascii="GHEA Grapalat" w:hAnsi="GHEA Grapalat" w:cs="Sylfaen"/>
          <w:b w:val="0"/>
          <w:sz w:val="16"/>
          <w:szCs w:val="16"/>
        </w:rPr>
        <w:t>ապրանքների</w:t>
      </w:r>
      <w:bookmarkStart w:id="5" w:name="_GoBack"/>
      <w:bookmarkEnd w:id="5"/>
      <w:r w:rsidRPr="00F7672A">
        <w:rPr>
          <w:rFonts w:ascii="GHEA Grapalat" w:hAnsi="GHEA Grapalat" w:cs="Sylfaen"/>
          <w:b w:val="0"/>
          <w:sz w:val="16"/>
          <w:szCs w:val="16"/>
          <w:lang w:val="af-ZA"/>
        </w:rPr>
        <w:t xml:space="preserve"> ձեռքբերման</w:t>
      </w:r>
      <w:r w:rsidRPr="00F7672A">
        <w:rPr>
          <w:rFonts w:ascii="GHEA Grapalat" w:hAnsi="GHEA Grapalat" w:cs="Courier Unicode"/>
          <w:b w:val="0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Sylfaen"/>
          <w:b w:val="0"/>
          <w:sz w:val="16"/>
          <w:szCs w:val="16"/>
          <w:lang w:val="af-ZA"/>
        </w:rPr>
        <w:t>նպատակով</w:t>
      </w:r>
      <w:r w:rsidRPr="00F7672A">
        <w:rPr>
          <w:rFonts w:ascii="GHEA Grapalat" w:hAnsi="GHEA Grapalat" w:cs="Courier Unicode"/>
          <w:b w:val="0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Sylfaen"/>
          <w:b w:val="0"/>
          <w:sz w:val="16"/>
          <w:szCs w:val="16"/>
          <w:lang w:val="af-ZA"/>
        </w:rPr>
        <w:t>կազմակերպված</w:t>
      </w:r>
      <w:r w:rsidRPr="00F7672A">
        <w:rPr>
          <w:rFonts w:ascii="GHEA Grapalat" w:hAnsi="GHEA Grapalat" w:cs="Courier Unicode"/>
          <w:b w:val="0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Sylfaen"/>
          <w:b w:val="0"/>
          <w:sz w:val="16"/>
          <w:szCs w:val="16"/>
        </w:rPr>
        <w:t>ՀԱՊԱԿ</w:t>
      </w:r>
      <w:r w:rsidRPr="00F7672A">
        <w:rPr>
          <w:rFonts w:ascii="GHEA Grapalat" w:hAnsi="GHEA Grapalat" w:cs="Sylfaen"/>
          <w:b w:val="0"/>
          <w:sz w:val="16"/>
          <w:szCs w:val="16"/>
          <w:lang w:val="af-ZA"/>
        </w:rPr>
        <w:t>-</w:t>
      </w:r>
      <w:r w:rsidRPr="00F7672A">
        <w:rPr>
          <w:rFonts w:ascii="GHEA Grapalat" w:hAnsi="GHEA Grapalat" w:cs="Sylfaen"/>
          <w:b w:val="0"/>
          <w:sz w:val="16"/>
          <w:szCs w:val="16"/>
        </w:rPr>
        <w:t>ԳՀԱՊՁԲ</w:t>
      </w:r>
      <w:r w:rsidRPr="00F7672A">
        <w:rPr>
          <w:rFonts w:ascii="GHEA Grapalat" w:hAnsi="GHEA Grapalat" w:cs="Sylfaen"/>
          <w:b w:val="0"/>
          <w:sz w:val="16"/>
          <w:szCs w:val="16"/>
          <w:lang w:val="af-ZA"/>
        </w:rPr>
        <w:t>-20/7</w:t>
      </w:r>
      <w:r w:rsidRPr="00F7672A">
        <w:rPr>
          <w:rFonts w:ascii="GHEA Grapalat" w:hAnsi="GHEA Grapalat" w:cs="Sylfaen"/>
          <w:b w:val="0"/>
          <w:sz w:val="16"/>
          <w:szCs w:val="16"/>
          <w:lang w:val="af-ZA"/>
        </w:rPr>
        <w:t xml:space="preserve">   ծածկագրով</w:t>
      </w:r>
      <w:r w:rsidRPr="00F7672A">
        <w:rPr>
          <w:rFonts w:ascii="GHEA Grapalat" w:hAnsi="GHEA Grapalat" w:cs="Courier Unicode"/>
          <w:b w:val="0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Sylfaen"/>
          <w:b w:val="0"/>
          <w:sz w:val="16"/>
          <w:szCs w:val="16"/>
          <w:lang w:val="af-ZA"/>
        </w:rPr>
        <w:t>գնման</w:t>
      </w:r>
      <w:r w:rsidRPr="00F7672A">
        <w:rPr>
          <w:rFonts w:ascii="GHEA Grapalat" w:hAnsi="GHEA Grapalat" w:cs="Courier Unicode"/>
          <w:b w:val="0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Sylfaen"/>
          <w:b w:val="0"/>
          <w:sz w:val="16"/>
          <w:szCs w:val="16"/>
          <w:lang w:val="af-ZA"/>
        </w:rPr>
        <w:t>ընթացակարգի</w:t>
      </w:r>
      <w:r w:rsidRPr="00F7672A">
        <w:rPr>
          <w:rFonts w:ascii="GHEA Grapalat" w:hAnsi="GHEA Grapalat" w:cs="Courier Unicode"/>
          <w:b w:val="0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Sylfaen"/>
          <w:b w:val="0"/>
          <w:sz w:val="16"/>
          <w:szCs w:val="16"/>
          <w:lang w:val="af-ZA"/>
        </w:rPr>
        <w:t>արդյունքում</w:t>
      </w:r>
      <w:r w:rsidRPr="00F7672A">
        <w:rPr>
          <w:rFonts w:ascii="GHEA Grapalat" w:hAnsi="GHEA Grapalat" w:cs="Courier Unicode"/>
          <w:b w:val="0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Sylfaen"/>
          <w:b w:val="0"/>
          <w:sz w:val="16"/>
          <w:szCs w:val="16"/>
          <w:lang w:val="af-ZA"/>
        </w:rPr>
        <w:t>պայմանագիր</w:t>
      </w:r>
      <w:r w:rsidRPr="00F7672A">
        <w:rPr>
          <w:rFonts w:ascii="GHEA Grapalat" w:hAnsi="GHEA Grapalat" w:cs="Courier Unicode"/>
          <w:b w:val="0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Sylfaen"/>
          <w:b w:val="0"/>
          <w:sz w:val="16"/>
          <w:szCs w:val="16"/>
          <w:lang w:val="af-ZA"/>
        </w:rPr>
        <w:t>կնքելու</w:t>
      </w:r>
      <w:r w:rsidRPr="00F7672A">
        <w:rPr>
          <w:rFonts w:ascii="GHEA Grapalat" w:hAnsi="GHEA Grapalat" w:cs="Courier Unicode"/>
          <w:b w:val="0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Sylfaen"/>
          <w:b w:val="0"/>
          <w:sz w:val="16"/>
          <w:szCs w:val="16"/>
          <w:lang w:val="af-ZA"/>
        </w:rPr>
        <w:t>որոշման</w:t>
      </w:r>
      <w:r w:rsidRPr="00F7672A">
        <w:rPr>
          <w:rFonts w:ascii="GHEA Grapalat" w:hAnsi="GHEA Grapalat" w:cs="Courier Unicode"/>
          <w:b w:val="0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Sylfaen"/>
          <w:b w:val="0"/>
          <w:sz w:val="16"/>
          <w:szCs w:val="16"/>
          <w:lang w:val="af-ZA"/>
        </w:rPr>
        <w:t>մասին</w:t>
      </w:r>
      <w:r w:rsidRPr="00F7672A">
        <w:rPr>
          <w:rFonts w:ascii="GHEA Grapalat" w:hAnsi="GHEA Grapalat" w:cs="Courier Unicode"/>
          <w:b w:val="0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Sylfaen"/>
          <w:b w:val="0"/>
          <w:sz w:val="16"/>
          <w:szCs w:val="16"/>
          <w:lang w:val="af-ZA"/>
        </w:rPr>
        <w:t>տեղեկատվությունը</w:t>
      </w:r>
      <w:r w:rsidRPr="00F7672A">
        <w:rPr>
          <w:rFonts w:ascii="GHEA Grapalat" w:hAnsi="GHEA Grapalat" w:cs="Courier Unicode"/>
          <w:b w:val="0"/>
          <w:sz w:val="16"/>
          <w:szCs w:val="16"/>
          <w:lang w:val="af-ZA"/>
        </w:rPr>
        <w:t>`</w:t>
      </w:r>
    </w:p>
    <w:p w:rsidR="00F7672A" w:rsidRPr="00F7672A" w:rsidRDefault="00F7672A" w:rsidP="00F7672A">
      <w:pPr>
        <w:jc w:val="both"/>
        <w:rPr>
          <w:rFonts w:ascii="GHEA Grapalat" w:hAnsi="GHEA Grapalat"/>
          <w:sz w:val="16"/>
          <w:szCs w:val="16"/>
          <w:lang w:val="af-ZA"/>
        </w:rPr>
      </w:pPr>
      <w:r w:rsidRPr="00F7672A">
        <w:rPr>
          <w:rFonts w:ascii="GHEA Grapalat" w:hAnsi="GHEA Grapalat"/>
          <w:sz w:val="16"/>
          <w:szCs w:val="16"/>
          <w:lang w:val="af-ZA"/>
        </w:rPr>
        <w:t xml:space="preserve">          </w:t>
      </w:r>
      <w:r w:rsidRPr="00F7672A">
        <w:rPr>
          <w:rFonts w:ascii="GHEA Grapalat" w:hAnsi="GHEA Grapalat" w:cs="Courier Unicode"/>
          <w:sz w:val="16"/>
          <w:szCs w:val="16"/>
          <w:lang w:val="af-ZA"/>
        </w:rPr>
        <w:t>Գնահատող</w:t>
      </w:r>
      <w:r w:rsidRPr="00F7672A">
        <w:rPr>
          <w:rFonts w:ascii="GHEA Grapalat" w:hAnsi="GHEA Grapalat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Courier Unicode"/>
          <w:sz w:val="16"/>
          <w:szCs w:val="16"/>
          <w:lang w:val="af-ZA"/>
        </w:rPr>
        <w:t>հանձնաժողովի</w:t>
      </w:r>
      <w:r w:rsidRPr="00F7672A">
        <w:rPr>
          <w:rFonts w:ascii="GHEA Grapalat" w:hAnsi="GHEA Grapalat"/>
          <w:sz w:val="16"/>
          <w:szCs w:val="16"/>
          <w:lang w:val="af-ZA"/>
        </w:rPr>
        <w:t xml:space="preserve"> 2019 </w:t>
      </w:r>
      <w:r w:rsidRPr="00F7672A">
        <w:rPr>
          <w:rFonts w:ascii="GHEA Grapalat" w:hAnsi="GHEA Grapalat" w:cs="Courier Unicode"/>
          <w:sz w:val="16"/>
          <w:szCs w:val="16"/>
          <w:lang w:val="af-ZA"/>
        </w:rPr>
        <w:t>թվականի</w:t>
      </w:r>
      <w:r w:rsidRPr="00F7672A">
        <w:rPr>
          <w:rFonts w:ascii="GHEA Grapalat" w:hAnsi="GHEA Grapalat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Courier Unicode"/>
          <w:sz w:val="16"/>
          <w:szCs w:val="16"/>
        </w:rPr>
        <w:t>դեկտեմբերի</w:t>
      </w:r>
      <w:r w:rsidRPr="00F7672A">
        <w:rPr>
          <w:rFonts w:ascii="GHEA Grapalat" w:hAnsi="GHEA Grapalat" w:cs="Courier Unicode"/>
          <w:sz w:val="16"/>
          <w:szCs w:val="16"/>
          <w:lang w:val="af-ZA"/>
        </w:rPr>
        <w:t xml:space="preserve"> 13</w:t>
      </w:r>
      <w:r w:rsidRPr="00F7672A">
        <w:rPr>
          <w:rFonts w:ascii="GHEA Grapalat" w:hAnsi="GHEA Grapalat"/>
          <w:sz w:val="16"/>
          <w:szCs w:val="16"/>
          <w:lang w:val="af-ZA"/>
        </w:rPr>
        <w:t>-</w:t>
      </w:r>
      <w:r w:rsidRPr="00F7672A">
        <w:rPr>
          <w:rFonts w:ascii="GHEA Grapalat" w:hAnsi="GHEA Grapalat" w:cs="Courier Unicode"/>
          <w:sz w:val="16"/>
          <w:szCs w:val="16"/>
          <w:lang w:val="af-ZA"/>
        </w:rPr>
        <w:t>ի</w:t>
      </w:r>
      <w:r w:rsidRPr="00F7672A">
        <w:rPr>
          <w:rFonts w:ascii="GHEA Grapalat" w:hAnsi="GHEA Grapalat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Courier Unicode"/>
          <w:sz w:val="16"/>
          <w:szCs w:val="16"/>
          <w:lang w:val="af-ZA"/>
        </w:rPr>
        <w:t>թիվ</w:t>
      </w:r>
      <w:r w:rsidRPr="00F7672A">
        <w:rPr>
          <w:rFonts w:ascii="GHEA Grapalat" w:hAnsi="GHEA Grapalat"/>
          <w:sz w:val="16"/>
          <w:szCs w:val="16"/>
          <w:lang w:val="af-ZA"/>
        </w:rPr>
        <w:t xml:space="preserve"> 3 </w:t>
      </w:r>
      <w:r w:rsidRPr="00F7672A">
        <w:rPr>
          <w:rFonts w:ascii="GHEA Grapalat" w:hAnsi="GHEA Grapalat" w:cs="Courier Unicode"/>
          <w:sz w:val="16"/>
          <w:szCs w:val="16"/>
          <w:lang w:val="af-ZA"/>
        </w:rPr>
        <w:t>որոշմամբ</w:t>
      </w:r>
      <w:r w:rsidRPr="00F7672A">
        <w:rPr>
          <w:rFonts w:ascii="GHEA Grapalat" w:hAnsi="GHEA Grapalat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Courier Unicode"/>
          <w:sz w:val="16"/>
          <w:szCs w:val="16"/>
          <w:lang w:val="af-ZA"/>
        </w:rPr>
        <w:t>հաստատվել</w:t>
      </w:r>
      <w:r w:rsidRPr="00F7672A">
        <w:rPr>
          <w:rFonts w:ascii="GHEA Grapalat" w:hAnsi="GHEA Grapalat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Courier Unicode"/>
          <w:sz w:val="16"/>
          <w:szCs w:val="16"/>
          <w:lang w:val="af-ZA"/>
        </w:rPr>
        <w:t>են</w:t>
      </w:r>
      <w:r w:rsidRPr="00F7672A">
        <w:rPr>
          <w:rFonts w:ascii="GHEA Grapalat" w:hAnsi="GHEA Grapalat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Courier Unicode"/>
          <w:sz w:val="16"/>
          <w:szCs w:val="16"/>
          <w:lang w:val="af-ZA"/>
        </w:rPr>
        <w:t>ընթացակարգի</w:t>
      </w:r>
      <w:r w:rsidRPr="00F7672A">
        <w:rPr>
          <w:rFonts w:ascii="GHEA Grapalat" w:hAnsi="GHEA Grapalat"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 w:cs="Courier Unicode"/>
          <w:sz w:val="16"/>
          <w:szCs w:val="16"/>
          <w:lang w:val="af-ZA"/>
        </w:rPr>
        <w:t>բոլոր</w:t>
      </w:r>
      <w:r w:rsidRPr="00F7672A">
        <w:rPr>
          <w:rFonts w:ascii="GHEA Grapalat" w:hAnsi="GHEA Grapalat"/>
          <w:sz w:val="16"/>
          <w:szCs w:val="16"/>
          <w:lang w:val="af-ZA"/>
        </w:rPr>
        <w:t xml:space="preserve"> մասնակիցների կողմից ներկայացված հայտերի` հրավերի պահանջներին համապատասխանության գնահատման արդյունքները</w:t>
      </w:r>
      <w:r w:rsidRPr="00F7672A">
        <w:rPr>
          <w:rFonts w:ascii="GHEA Grapalat" w:hAnsi="GHEA Grapalat" w:cs="GHEA Grapalat"/>
          <w:sz w:val="16"/>
          <w:szCs w:val="16"/>
          <w:lang w:val="af-ZA"/>
        </w:rPr>
        <w:t>։</w:t>
      </w:r>
      <w:r w:rsidRPr="00F7672A">
        <w:rPr>
          <w:rFonts w:ascii="GHEA Grapalat" w:hAnsi="GHEA Grapalat"/>
          <w:sz w:val="16"/>
          <w:szCs w:val="16"/>
          <w:lang w:val="af-ZA"/>
        </w:rPr>
        <w:t xml:space="preserve"> Համաձյան որի`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1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Սպասք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լվանալու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հեղուկ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1644"/>
        <w:gridCol w:w="1822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Էքստրա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Հոլդինգ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Քլին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Ֆոամ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Նաիրի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Թորոսյան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ԱՁ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Կենցաղային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Քիմիայի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գործարան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Մալոնա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1832"/>
        <w:gridCol w:w="2651"/>
        <w:gridCol w:w="2677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154900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Էքստրա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Հոլդինգ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211200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Քլին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Ֆոամ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240000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240000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5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Նաիրի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Թորոսյան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ԱՁ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290667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378666.4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385333.3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506666.7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Կենցաղային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Քիմիայի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գործարան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535000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Մալոնա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718750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2400000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2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Ձեռքի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օճառ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1644"/>
        <w:gridCol w:w="1822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Ներակ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Կենցաղային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Քիմիայի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գործարան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1832"/>
        <w:gridCol w:w="2651"/>
        <w:gridCol w:w="2677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625000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725000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Ներակ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916667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Կենցաղային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Քիմիայի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գործարան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1250000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1266667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6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1350000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4000000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3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Հեղուկ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օճառ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58"/>
        <w:gridCol w:w="1623"/>
        <w:gridCol w:w="1825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Քլին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Ֆոամ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Էքստրա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Հոլդ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ինգ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Նաիրի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Թորոսյան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ԱՁ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Մալոնա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1827"/>
        <w:gridCol w:w="2654"/>
        <w:gridCol w:w="2679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Քլին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Ֆոամ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210000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Էքստրա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Հոլդինգ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267520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275000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290666.7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340000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Նաիրի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Թորոսյան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ԱՁ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352500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368000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8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413333.6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Մալոնա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976350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1600000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4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Ախտահանիչ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նյութ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Ժավել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1705"/>
        <w:gridCol w:w="1812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Քլին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Ֆոամ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Կենցաղային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Քիմիայի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գործարան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Դավիթ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Հովհաննիսյան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Հովհաննեսին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Մալոնա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77"/>
        <w:gridCol w:w="1856"/>
        <w:gridCol w:w="2641"/>
        <w:gridCol w:w="2667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101900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Քլին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Ֆոամ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102000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104000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104000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132000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138666.6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Կենցաղային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Քիմիայի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lastRenderedPageBreak/>
              <w:t>գործարան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187500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8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Դավիթ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Հովհաննիսյան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Հովհաննեսին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192000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Մալոնա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576150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5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Զուգարանի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թուղթ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58"/>
        <w:gridCol w:w="1623"/>
        <w:gridCol w:w="1825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Էքստրա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Հոլդինգ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Ներակ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1827"/>
        <w:gridCol w:w="2654"/>
        <w:gridCol w:w="2679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Էքստրա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Հոլդինգ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650000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733333.3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741666.7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Ներակ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875000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950000.4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1200000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6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lastRenderedPageBreak/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Հատակ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proofErr w:type="gramStart"/>
      <w:r w:rsidRPr="00F7672A">
        <w:rPr>
          <w:rFonts w:ascii="GHEA Grapalat" w:eastAsia="GHEA Grapalat" w:hAnsi="GHEA Grapalat" w:cs="GHEA Grapalat"/>
          <w:sz w:val="16"/>
          <w:szCs w:val="16"/>
        </w:rPr>
        <w:t>մաքրելու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 </w:t>
      </w:r>
      <w:r w:rsidRPr="00F7672A">
        <w:rPr>
          <w:rFonts w:ascii="GHEA Grapalat" w:eastAsia="GHEA Grapalat" w:hAnsi="GHEA Grapalat" w:cs="GHEA Grapalat"/>
          <w:sz w:val="16"/>
          <w:szCs w:val="16"/>
        </w:rPr>
        <w:t>լաթ</w:t>
      </w:r>
      <w:proofErr w:type="gramEnd"/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1705"/>
        <w:gridCol w:w="1812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ԻՆՏ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ՄԵՆՏԱՍ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ԳՐՈՒՓ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ՌԵԱՔԻՄ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Դավիթ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Հովհաննիսյան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Հովհաննեսին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77"/>
        <w:gridCol w:w="1856"/>
        <w:gridCol w:w="2641"/>
        <w:gridCol w:w="2667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123750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ԻՆՏ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ՄԵՆՏԱՍ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ԳՐՈՒՓ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137500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148958.3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155375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ՌԵԱՔԻՄ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164450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194333.7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206250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Դավիթ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Հովհաննիսյան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Հովհաննեսին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269500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320833.3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7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lastRenderedPageBreak/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proofErr w:type="gramStart"/>
      <w:r w:rsidRPr="00F7672A">
        <w:rPr>
          <w:rFonts w:ascii="GHEA Grapalat" w:eastAsia="GHEA Grapalat" w:hAnsi="GHEA Grapalat" w:cs="GHEA Grapalat"/>
          <w:sz w:val="16"/>
          <w:szCs w:val="16"/>
        </w:rPr>
        <w:t>Սեղանը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մաքրելու</w:t>
      </w:r>
      <w:proofErr w:type="gramEnd"/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լաթ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1705"/>
        <w:gridCol w:w="1812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ՌԵԱՔԻՄ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ԻՆՏ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ՄԵՆՏԱՍ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ԳՐՈՒՓ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Քլին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Ֆոամ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Դավիթ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Հովհաննիսյան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Հովհաննեսին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77"/>
        <w:gridCol w:w="1856"/>
        <w:gridCol w:w="2641"/>
        <w:gridCol w:w="2667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ՌԵԱՔԻՄ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48900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ԻՆՏ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ՄԵՆՏԱՍ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ԳՐՈՒՓ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49000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51333.33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58800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66499.55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Քլին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Ֆոամ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80000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110250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Դավիթ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Հովհաննիսյան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Հովհաննեսին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231000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408333.3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8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lastRenderedPageBreak/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Սպունգ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58"/>
        <w:gridCol w:w="1623"/>
        <w:gridCol w:w="1825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ՌԵԱՔԻՄ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1827"/>
        <w:gridCol w:w="2654"/>
        <w:gridCol w:w="2679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ՌԵԱՔԻՄ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24150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24500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32083.33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37333.39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38500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39666.67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408333.3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9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Ձեռնոց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տնտեսական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58"/>
        <w:gridCol w:w="1623"/>
        <w:gridCol w:w="1825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ԻՆՏ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ՄԵՆՏԱՍ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ԳՐՈՒՓ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Ներակ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1827"/>
        <w:gridCol w:w="2654"/>
        <w:gridCol w:w="2679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153333.3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186750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ԻՆՏ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ՄԵՆՏԱՍ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ԳՐՈՒՓ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188000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197333.3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Ներակ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226667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245333.3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256000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1920000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10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Աղբի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տոպրակ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փաթեթով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1705"/>
        <w:gridCol w:w="1812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ՌԵԱՔԻՄ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5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Ներակ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Դավիթ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Հովհաննիսյան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Հովհաննեսին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77"/>
        <w:gridCol w:w="1856"/>
        <w:gridCol w:w="2641"/>
        <w:gridCol w:w="2667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83000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83160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86520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ՌԵԱՔԻՄ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100296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Ներակ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100800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106679.8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115920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Դավիթ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Հովհաննիսյան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Հովհաննեսին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131040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11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Ապակի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մաքրող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հեղուկ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1644"/>
        <w:gridCol w:w="1822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Քլին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Ֆոամ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Էքստրա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Հոլդինգ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7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Մալոնա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Կենցաղային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Քիմիայի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գործարան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1832"/>
        <w:gridCol w:w="2651"/>
        <w:gridCol w:w="2677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Քլին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Ֆոամ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106000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112500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115700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Էքստրա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Հոլդինգ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124480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126100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167440.2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195000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Մալոնա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249150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Կենցաղային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Քիմիայի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գործարան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260000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624000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12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Կռոտ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կոյուղու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մաքրելու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1644"/>
        <w:gridCol w:w="1822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Քլին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Ֆոամ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6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Կենցաղային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Քիմիայի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գործարան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Մալոնա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1832"/>
        <w:gridCol w:w="2651"/>
        <w:gridCol w:w="2677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55833.33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Քլին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Ֆոամ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80000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83500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115666.5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124166.7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150000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Կենցաղային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Քիմիայի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գործարան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165000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Մալոնա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189750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13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proofErr w:type="gramStart"/>
      <w:r w:rsidRPr="00F7672A">
        <w:rPr>
          <w:rFonts w:ascii="GHEA Grapalat" w:eastAsia="GHEA Grapalat" w:hAnsi="GHEA Grapalat" w:cs="GHEA Grapalat"/>
          <w:sz w:val="16"/>
          <w:szCs w:val="16"/>
        </w:rPr>
        <w:t>Հատակի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 </w:t>
      </w:r>
      <w:r w:rsidRPr="00F7672A">
        <w:rPr>
          <w:rFonts w:ascii="GHEA Grapalat" w:eastAsia="GHEA Grapalat" w:hAnsi="GHEA Grapalat" w:cs="GHEA Grapalat"/>
          <w:sz w:val="16"/>
          <w:szCs w:val="16"/>
        </w:rPr>
        <w:t>փայտ</w:t>
      </w:r>
      <w:proofErr w:type="gramEnd"/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58"/>
        <w:gridCol w:w="1623"/>
        <w:gridCol w:w="1825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1827"/>
        <w:gridCol w:w="2654"/>
        <w:gridCol w:w="2679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39062.5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61875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67500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96500.27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14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Ավել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58"/>
        <w:gridCol w:w="1623"/>
        <w:gridCol w:w="1825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1827"/>
        <w:gridCol w:w="2654"/>
        <w:gridCol w:w="2679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84375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85625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108000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120500.5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15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proofErr w:type="gramStart"/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Գոգաթիակ</w:t>
      </w:r>
      <w:proofErr w:type="gramEnd"/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(</w:t>
      </w:r>
      <w:r w:rsidRPr="00F7672A">
        <w:rPr>
          <w:rFonts w:ascii="GHEA Grapalat" w:eastAsia="GHEA Grapalat" w:hAnsi="GHEA Grapalat" w:cs="GHEA Grapalat"/>
          <w:sz w:val="16"/>
          <w:szCs w:val="16"/>
        </w:rPr>
        <w:t>Սավոկ</w:t>
      </w:r>
      <w:r w:rsidRPr="00F7672A">
        <w:rPr>
          <w:rFonts w:ascii="GHEA Grapalat" w:eastAsia="GHEA Grapalat" w:hAnsi="GHEA Grapalat" w:cs="GHEA Grapalat"/>
          <w:sz w:val="16"/>
          <w:szCs w:val="16"/>
        </w:rPr>
        <w:t>)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58"/>
        <w:gridCol w:w="1623"/>
        <w:gridCol w:w="1825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1827"/>
        <w:gridCol w:w="2654"/>
        <w:gridCol w:w="2679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4000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4500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5850.18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16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Ատամի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մածուկ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814000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1054500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1198800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17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Ատամի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խոզանակ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58"/>
        <w:gridCol w:w="1623"/>
        <w:gridCol w:w="1825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ԻՆՏ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ՄԵՆՏԱՍ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ԳՐՈՒՓ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1827"/>
        <w:gridCol w:w="2654"/>
        <w:gridCol w:w="2679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ԻՆՏ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ՄԵՆՏԱՍ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ԳՐՈՒՓ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140000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170000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208333.3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250000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1166667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18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Հատակը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լվանալու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դույլ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5</w:t>
      </w:r>
      <w:r w:rsidRPr="00F7672A">
        <w:rPr>
          <w:rFonts w:ascii="GHEA Grapalat" w:eastAsia="GHEA Grapalat" w:hAnsi="GHEA Grapalat" w:cs="GHEA Grapalat"/>
          <w:sz w:val="16"/>
          <w:szCs w:val="16"/>
        </w:rPr>
        <w:t>լ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1705"/>
        <w:gridCol w:w="1812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Դավիթ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Հովհաննիսյան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Հովհաննեսին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5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77"/>
        <w:gridCol w:w="1856"/>
        <w:gridCol w:w="2641"/>
        <w:gridCol w:w="2667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7750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12199.91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24000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Դավիթ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Հովհաննիսյան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Հովհաննեսին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42000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79000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19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Սալիկ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proofErr w:type="gramStart"/>
      <w:r w:rsidRPr="00F7672A">
        <w:rPr>
          <w:rFonts w:ascii="GHEA Grapalat" w:eastAsia="GHEA Grapalat" w:hAnsi="GHEA Grapalat" w:cs="GHEA Grapalat"/>
          <w:sz w:val="16"/>
          <w:szCs w:val="16"/>
        </w:rPr>
        <w:t>մաքրող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հեղուկ</w:t>
      </w:r>
      <w:proofErr w:type="gramEnd"/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1644"/>
        <w:gridCol w:w="1822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Քլին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Ֆոամ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Կենցաղային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Քիմիայի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գործարան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Մալոնա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1832"/>
        <w:gridCol w:w="2651"/>
        <w:gridCol w:w="2677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Քլին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Ֆոամ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80000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110000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182500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4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Կենցաղային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Քիմիայի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գործարան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250000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300000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Մալոնա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313950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605000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20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Ապակի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մաքրելու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լաթ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1705"/>
        <w:gridCol w:w="1812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Դավիթ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Հովհաննիսյան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Հովհաննեսին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77"/>
        <w:gridCol w:w="1856"/>
        <w:gridCol w:w="2641"/>
        <w:gridCol w:w="2667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Բիգ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Պլաստ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10000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10208.33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Էկոմիքս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20166.34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Դավիթ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Հովհաննիսյան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Հովհաննեսին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22500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21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Եղունգ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կտրիչ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58"/>
        <w:gridCol w:w="1623"/>
        <w:gridCol w:w="1825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1827"/>
        <w:gridCol w:w="2654"/>
        <w:gridCol w:w="2679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10200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22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Սափրվելու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փրփուր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58"/>
        <w:gridCol w:w="1623"/>
        <w:gridCol w:w="1825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1827"/>
        <w:gridCol w:w="2654"/>
        <w:gridCol w:w="2679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72750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76500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99000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23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Սանր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պացիենտների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58"/>
        <w:gridCol w:w="1623"/>
        <w:gridCol w:w="1825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lastRenderedPageBreak/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lastRenderedPageBreak/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1827"/>
        <w:gridCol w:w="2654"/>
        <w:gridCol w:w="2679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27333.33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24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Մեկանգամյա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օգտագործման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ածելիներ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X5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58"/>
        <w:gridCol w:w="1623"/>
        <w:gridCol w:w="1825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ԻՆՏ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ՄԵՆՏԱՍ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ԳՐՈՒՓ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1827"/>
        <w:gridCol w:w="2654"/>
        <w:gridCol w:w="2679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ԻՆՏ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ՄԵՆՏԱՍ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ԳՐՈՒՓ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600000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625000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Արմեն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Զաքարյան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Գագիկի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1200000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2291667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28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Ճաշի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ափսե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58"/>
        <w:gridCol w:w="1623"/>
        <w:gridCol w:w="1825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1827"/>
        <w:gridCol w:w="2654"/>
        <w:gridCol w:w="2679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156000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203333.3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666666.7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29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Շերեփ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1705"/>
        <w:gridCol w:w="1812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Ձ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Դավիթ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Հովհաննիսյան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Հովհանն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եսին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77"/>
        <w:gridCol w:w="1856"/>
        <w:gridCol w:w="2641"/>
        <w:gridCol w:w="2667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26800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Ձ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Դավիթ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Հովհաննիսյան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Հովհաննեսին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72000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lastRenderedPageBreak/>
        <w:t>Չափաբաժին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30</w:t>
      </w: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Գնման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առարկա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է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հանդիսանում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`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Հացաման</w:t>
      </w: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58"/>
        <w:gridCol w:w="1623"/>
        <w:gridCol w:w="1825"/>
        <w:gridCol w:w="2301"/>
        <w:gridCol w:w="2234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հայտեր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Հրավերի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պահանջներին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չհամապատասխանող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հայտե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չհամապատասխանելու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դեպքում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X/ 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Անհամապատասխանության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համառոտ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նկարագրույթուն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ՍՊԸ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1827"/>
        <w:gridCol w:w="2654"/>
        <w:gridCol w:w="2679"/>
      </w:tblGrid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Մասնակիցների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զբաղեցրած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տեղերը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անվանումը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մասնակից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ընտրված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համար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նշել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Մասնակցի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առաջարկած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գին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առանց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ԱՀՀ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,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հազ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. 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դրամ</w:t>
            </w: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/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Մեծ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Ծիածան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116666.7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ԱՅ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ՌՈՒ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.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ՄԱ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130000</w:t>
            </w:r>
          </w:p>
        </w:tc>
      </w:tr>
      <w:tr w:rsidR="00D308AC" w:rsidRPr="00F7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ԱԻԴԱ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ԹՐԵՅԴ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 </w:t>
            </w: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ՍՊԸ</w:t>
            </w:r>
          </w:p>
        </w:tc>
        <w:tc>
          <w:tcPr>
            <w:tcW w:w="3000" w:type="dxa"/>
            <w:vAlign w:val="center"/>
          </w:tcPr>
          <w:p w:rsidR="00D308AC" w:rsidRPr="00F7672A" w:rsidRDefault="00D308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00" w:type="dxa"/>
            <w:vAlign w:val="center"/>
          </w:tcPr>
          <w:p w:rsidR="00D308AC" w:rsidRPr="00F7672A" w:rsidRDefault="00DD05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72A">
              <w:rPr>
                <w:rFonts w:ascii="GHEA Grapalat" w:eastAsia="GHEA Grapalat" w:hAnsi="GHEA Grapalat" w:cs="GHEA Grapalat"/>
                <w:sz w:val="16"/>
                <w:szCs w:val="16"/>
              </w:rPr>
              <w:t>666666.7</w:t>
            </w:r>
          </w:p>
        </w:tc>
      </w:tr>
    </w:tbl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D308AC" w:rsidRPr="00F7672A" w:rsidRDefault="00DD05D7">
      <w:pPr>
        <w:rPr>
          <w:rFonts w:ascii="GHEA Grapalat" w:hAnsi="GHEA Grapalat"/>
          <w:sz w:val="16"/>
          <w:szCs w:val="16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Ընտրված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մասնակցին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որոշելու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համար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կիրառված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չափանիշ՝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հայտեր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և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բավարար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գնահատված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մասնակիցներից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,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նվազագույն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գնային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առաջարկ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ներկայացրած</w:t>
      </w:r>
      <w:r w:rsidRPr="00F7672A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F7672A">
        <w:rPr>
          <w:rFonts w:ascii="GHEA Grapalat" w:eastAsia="GHEA Grapalat" w:hAnsi="GHEA Grapalat" w:cs="GHEA Grapalat"/>
          <w:sz w:val="16"/>
          <w:szCs w:val="16"/>
        </w:rPr>
        <w:t>մասնակից։</w:t>
      </w:r>
    </w:p>
    <w:p w:rsidR="00D308AC" w:rsidRPr="00F7672A" w:rsidRDefault="00D308AC">
      <w:pPr>
        <w:jc w:val="center"/>
        <w:rPr>
          <w:rFonts w:ascii="GHEA Grapalat" w:hAnsi="GHEA Grapalat"/>
          <w:sz w:val="16"/>
          <w:szCs w:val="16"/>
        </w:rPr>
      </w:pPr>
    </w:p>
    <w:p w:rsidR="00F7672A" w:rsidRPr="00F7672A" w:rsidRDefault="00F7672A" w:rsidP="00F7672A">
      <w:pPr>
        <w:spacing w:after="240"/>
        <w:ind w:firstLine="709"/>
        <w:jc w:val="both"/>
        <w:rPr>
          <w:rFonts w:ascii="GHEA Grapalat" w:hAnsi="GHEA Grapalat"/>
          <w:sz w:val="16"/>
          <w:szCs w:val="16"/>
          <w:lang w:val="af-ZA"/>
        </w:rPr>
      </w:pPr>
      <w:r w:rsidRPr="00F7672A">
        <w:rPr>
          <w:rFonts w:ascii="GHEA Grapalat" w:eastAsia="GHEA Grapalat" w:hAnsi="GHEA Grapalat" w:cs="GHEA Grapalat"/>
          <w:sz w:val="16"/>
          <w:szCs w:val="16"/>
        </w:rPr>
        <w:t>“</w:t>
      </w:r>
      <w:r w:rsidRPr="00F7672A">
        <w:rPr>
          <w:rFonts w:ascii="GHEA Grapalat" w:hAnsi="GHEA Grapalat"/>
          <w:sz w:val="16"/>
          <w:szCs w:val="16"/>
          <w:lang w:val="af-ZA"/>
        </w:rPr>
        <w:t xml:space="preserve">“Գնումների մասին” ՀՀ օրենքի 10-րդ հոդվածի համաձայն` անգործության ժամկետ է սահմանվում սույն հայտարարությունը հրապարակվելու օրվան հաջորդող օրվանից մինչև </w:t>
      </w:r>
      <w:r w:rsidRPr="00F7672A">
        <w:rPr>
          <w:rFonts w:ascii="GHEA Grapalat" w:hAnsi="GHEA Grapalat"/>
          <w:sz w:val="16"/>
          <w:szCs w:val="16"/>
        </w:rPr>
        <w:t>5</w:t>
      </w:r>
      <w:r w:rsidRPr="00F7672A">
        <w:rPr>
          <w:rFonts w:ascii="GHEA Grapalat" w:hAnsi="GHEA Grapalat"/>
          <w:sz w:val="16"/>
          <w:szCs w:val="16"/>
          <w:lang w:val="af-ZA"/>
        </w:rPr>
        <w:t>-րդ օրացուցային օրը ներառյալ։</w:t>
      </w:r>
    </w:p>
    <w:p w:rsidR="00F7672A" w:rsidRPr="00F7672A" w:rsidRDefault="00F7672A" w:rsidP="00F7672A">
      <w:pPr>
        <w:ind w:firstLine="709"/>
        <w:jc w:val="both"/>
        <w:rPr>
          <w:rFonts w:ascii="GHEA Grapalat" w:hAnsi="GHEA Grapalat"/>
          <w:sz w:val="16"/>
          <w:szCs w:val="16"/>
          <w:lang w:val="af-ZA"/>
        </w:rPr>
      </w:pPr>
      <w:r w:rsidRPr="00F7672A">
        <w:rPr>
          <w:rFonts w:ascii="GHEA Grapalat" w:hAnsi="GHEA Grapalat"/>
          <w:sz w:val="16"/>
          <w:szCs w:val="16"/>
          <w:lang w:val="af-ZA"/>
        </w:rPr>
        <w:t xml:space="preserve">Սույն հայտարարության հետ կապված լրացուցիչ տեղեկություններ ստանալու համար կարող եք դիմել </w:t>
      </w:r>
    </w:p>
    <w:p w:rsidR="00F7672A" w:rsidRPr="00F7672A" w:rsidRDefault="00F7672A" w:rsidP="00F7672A">
      <w:pPr>
        <w:jc w:val="both"/>
        <w:rPr>
          <w:rFonts w:ascii="GHEA Grapalat" w:hAnsi="GHEA Grapalat"/>
          <w:sz w:val="16"/>
          <w:szCs w:val="16"/>
          <w:lang w:val="af-ZA"/>
        </w:rPr>
      </w:pPr>
      <w:r w:rsidRPr="00F7672A">
        <w:rPr>
          <w:rFonts w:ascii="GHEA Grapalat" w:hAnsi="GHEA Grapalat" w:cs="Sylfaen"/>
          <w:sz w:val="16"/>
          <w:szCs w:val="16"/>
        </w:rPr>
        <w:t>ՀԱՊԱԿ</w:t>
      </w:r>
      <w:r w:rsidRPr="00F7672A">
        <w:rPr>
          <w:rFonts w:ascii="GHEA Grapalat" w:hAnsi="GHEA Grapalat" w:cs="Sylfaen"/>
          <w:sz w:val="16"/>
          <w:szCs w:val="16"/>
          <w:lang w:val="af-ZA"/>
        </w:rPr>
        <w:t>-</w:t>
      </w:r>
      <w:r w:rsidRPr="00F7672A">
        <w:rPr>
          <w:rFonts w:ascii="GHEA Grapalat" w:hAnsi="GHEA Grapalat" w:cs="Sylfaen"/>
          <w:sz w:val="16"/>
          <w:szCs w:val="16"/>
        </w:rPr>
        <w:t>ԳՀԱՊՁԲ</w:t>
      </w:r>
      <w:r w:rsidRPr="00F7672A">
        <w:rPr>
          <w:rFonts w:ascii="GHEA Grapalat" w:hAnsi="GHEA Grapalat" w:cs="Sylfaen"/>
          <w:sz w:val="16"/>
          <w:szCs w:val="16"/>
          <w:lang w:val="af-ZA"/>
        </w:rPr>
        <w:t>-20/7</w:t>
      </w:r>
      <w:r w:rsidRPr="00F7672A">
        <w:rPr>
          <w:rFonts w:ascii="GHEA Grapalat" w:hAnsi="GHEA Grapalat" w:cs="Sylfaen"/>
          <w:sz w:val="16"/>
          <w:szCs w:val="16"/>
          <w:lang w:val="af-ZA"/>
        </w:rPr>
        <w:t xml:space="preserve">          </w:t>
      </w:r>
      <w:r w:rsidRPr="00F7672A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Pr="00F7672A">
        <w:rPr>
          <w:rFonts w:ascii="GHEA Grapalat" w:hAnsi="GHEA Grapalat"/>
          <w:sz w:val="16"/>
          <w:szCs w:val="16"/>
          <w:lang w:val="af-ZA"/>
        </w:rPr>
        <w:t xml:space="preserve">ծածկագրով գնահատող հանձնաժողովի քարտուղար </w:t>
      </w:r>
      <w:r w:rsidRPr="00F7672A">
        <w:rPr>
          <w:rFonts w:ascii="GHEA Grapalat" w:hAnsi="GHEA Grapalat"/>
          <w:sz w:val="16"/>
          <w:szCs w:val="16"/>
        </w:rPr>
        <w:t>Է</w:t>
      </w:r>
      <w:r w:rsidRPr="00F7672A">
        <w:rPr>
          <w:rFonts w:ascii="GHEA Grapalat" w:hAnsi="GHEA Grapalat"/>
          <w:sz w:val="16"/>
          <w:szCs w:val="16"/>
          <w:lang w:val="af-ZA"/>
        </w:rPr>
        <w:t>. Գրիգորյանին:</w:t>
      </w:r>
    </w:p>
    <w:p w:rsidR="00F7672A" w:rsidRPr="00F7672A" w:rsidRDefault="00F7672A" w:rsidP="00F7672A">
      <w:pPr>
        <w:ind w:firstLine="709"/>
        <w:jc w:val="both"/>
        <w:rPr>
          <w:rFonts w:ascii="GHEA Grapalat" w:hAnsi="GHEA Grapalat"/>
          <w:i/>
          <w:sz w:val="16"/>
          <w:szCs w:val="16"/>
          <w:lang w:val="af-ZA"/>
        </w:rPr>
      </w:pPr>
      <w:r w:rsidRPr="00F7672A">
        <w:rPr>
          <w:rFonts w:ascii="GHEA Grapalat" w:hAnsi="GHEA Grapalat"/>
          <w:sz w:val="16"/>
          <w:szCs w:val="16"/>
          <w:lang w:val="af-ZA"/>
        </w:rPr>
        <w:tab/>
      </w:r>
      <w:r w:rsidRPr="00F7672A">
        <w:rPr>
          <w:rFonts w:ascii="GHEA Grapalat" w:hAnsi="GHEA Grapalat"/>
          <w:sz w:val="16"/>
          <w:szCs w:val="16"/>
          <w:lang w:val="af-ZA"/>
        </w:rPr>
        <w:tab/>
      </w:r>
    </w:p>
    <w:p w:rsidR="00F7672A" w:rsidRPr="00F7672A" w:rsidRDefault="00F7672A" w:rsidP="00F7672A">
      <w:pPr>
        <w:spacing w:after="240" w:line="360" w:lineRule="auto"/>
        <w:ind w:firstLine="709"/>
        <w:jc w:val="both"/>
        <w:rPr>
          <w:rFonts w:ascii="GHEA Grapalat" w:hAnsi="GHEA Grapalat"/>
          <w:sz w:val="16"/>
          <w:szCs w:val="16"/>
          <w:lang w:val="af-ZA"/>
        </w:rPr>
      </w:pPr>
      <w:r w:rsidRPr="00F7672A">
        <w:rPr>
          <w:rFonts w:ascii="GHEA Grapalat" w:hAnsi="GHEA Grapalat"/>
          <w:sz w:val="16"/>
          <w:szCs w:val="16"/>
          <w:lang w:val="af-ZA"/>
        </w:rPr>
        <w:t xml:space="preserve">Հեռախոս՝ </w:t>
      </w:r>
      <w:bookmarkStart w:id="6" w:name="OLE_LINK62"/>
      <w:bookmarkStart w:id="7" w:name="OLE_LINK63"/>
      <w:bookmarkStart w:id="8" w:name="OLE_LINK64"/>
      <w:r w:rsidRPr="00F7672A">
        <w:rPr>
          <w:rFonts w:ascii="GHEA Grapalat" w:hAnsi="GHEA Grapalat"/>
          <w:sz w:val="16"/>
          <w:szCs w:val="16"/>
          <w:lang w:val="af-ZA"/>
        </w:rPr>
        <w:t xml:space="preserve">+37410244974 </w:t>
      </w:r>
      <w:bookmarkEnd w:id="6"/>
      <w:bookmarkEnd w:id="7"/>
      <w:bookmarkEnd w:id="8"/>
      <w:r w:rsidRPr="00F7672A">
        <w:rPr>
          <w:rFonts w:ascii="GHEA Grapalat" w:hAnsi="GHEA Grapalat"/>
          <w:sz w:val="16"/>
          <w:szCs w:val="16"/>
          <w:lang w:val="af-ZA"/>
        </w:rPr>
        <w:t>։</w:t>
      </w:r>
    </w:p>
    <w:p w:rsidR="00F7672A" w:rsidRPr="00F7672A" w:rsidRDefault="00F7672A" w:rsidP="00F7672A">
      <w:pPr>
        <w:pStyle w:val="a5"/>
        <w:ind w:firstLine="0"/>
        <w:rPr>
          <w:i/>
          <w:sz w:val="16"/>
          <w:szCs w:val="16"/>
          <w:lang w:val="af-ZA"/>
        </w:rPr>
      </w:pPr>
      <w:r w:rsidRPr="00F7672A">
        <w:rPr>
          <w:sz w:val="16"/>
          <w:szCs w:val="16"/>
          <w:lang w:val="af-ZA"/>
        </w:rPr>
        <w:t>Էլեկոտրանային փոստ՝</w:t>
      </w:r>
      <w:bookmarkStart w:id="9" w:name="OLE_LINK65"/>
      <w:bookmarkStart w:id="10" w:name="OLE_LINK66"/>
      <w:bookmarkStart w:id="11" w:name="OLE_LINK67"/>
      <w:r w:rsidRPr="00F7672A">
        <w:rPr>
          <w:rFonts w:cs="Sylfaen"/>
          <w:sz w:val="16"/>
          <w:szCs w:val="16"/>
          <w:lang w:val="af-ZA"/>
        </w:rPr>
        <w:t xml:space="preserve"> </w:t>
      </w:r>
      <w:r w:rsidRPr="00F7672A">
        <w:rPr>
          <w:rFonts w:cs="Arial"/>
          <w:sz w:val="16"/>
          <w:szCs w:val="16"/>
          <w:shd w:val="clear" w:color="auto" w:fill="FFFFFF"/>
          <w:lang w:val="af-ZA"/>
        </w:rPr>
        <w:t>protender.itender@gmail.com</w:t>
      </w:r>
    </w:p>
    <w:p w:rsidR="00F7672A" w:rsidRPr="00F7672A" w:rsidRDefault="00F7672A" w:rsidP="00F7672A">
      <w:pPr>
        <w:spacing w:after="240" w:line="360" w:lineRule="auto"/>
        <w:ind w:firstLine="709"/>
        <w:jc w:val="both"/>
        <w:rPr>
          <w:rFonts w:ascii="GHEA Grapalat" w:hAnsi="GHEA Grapalat"/>
          <w:sz w:val="16"/>
          <w:szCs w:val="16"/>
          <w:lang w:val="af-ZA"/>
        </w:rPr>
      </w:pPr>
      <w:r w:rsidRPr="00F7672A">
        <w:rPr>
          <w:rFonts w:ascii="GHEA Grapalat" w:hAnsi="GHEA Grapalat"/>
          <w:sz w:val="16"/>
          <w:szCs w:val="16"/>
          <w:lang w:val="af-ZA"/>
        </w:rPr>
        <w:t xml:space="preserve"> </w:t>
      </w:r>
      <w:bookmarkEnd w:id="9"/>
      <w:bookmarkEnd w:id="10"/>
      <w:bookmarkEnd w:id="11"/>
    </w:p>
    <w:p w:rsidR="00F7672A" w:rsidRPr="00F7672A" w:rsidRDefault="00F7672A" w:rsidP="00F7672A">
      <w:pPr>
        <w:jc w:val="both"/>
        <w:rPr>
          <w:rFonts w:ascii="GHEA Grapalat" w:hAnsi="GHEA Grapalat"/>
          <w:sz w:val="16"/>
          <w:szCs w:val="16"/>
          <w:lang w:val="af-ZA"/>
        </w:rPr>
      </w:pPr>
      <w:r w:rsidRPr="00F7672A">
        <w:rPr>
          <w:rFonts w:ascii="GHEA Grapalat" w:hAnsi="GHEA Grapalat"/>
          <w:sz w:val="16"/>
          <w:szCs w:val="16"/>
          <w:lang w:val="af-ZA"/>
        </w:rPr>
        <w:tab/>
      </w:r>
    </w:p>
    <w:p w:rsidR="00F7672A" w:rsidRPr="00F7672A" w:rsidRDefault="00F7672A" w:rsidP="00F7672A">
      <w:pPr>
        <w:pStyle w:val="2"/>
        <w:ind w:firstLine="567"/>
        <w:rPr>
          <w:b/>
          <w:sz w:val="16"/>
          <w:szCs w:val="16"/>
          <w:lang w:val="es-ES"/>
        </w:rPr>
      </w:pPr>
      <w:r w:rsidRPr="00F7672A">
        <w:rPr>
          <w:b/>
          <w:i/>
          <w:sz w:val="16"/>
          <w:szCs w:val="16"/>
          <w:lang w:val="af-ZA"/>
        </w:rPr>
        <w:t xml:space="preserve">Պատվիրատու` </w:t>
      </w:r>
      <w:r w:rsidRPr="00F7672A">
        <w:rPr>
          <w:b/>
          <w:sz w:val="16"/>
          <w:szCs w:val="16"/>
          <w:lang w:val="af-ZA"/>
        </w:rPr>
        <w:t>&lt;&lt;</w:t>
      </w:r>
      <w:r w:rsidRPr="00F7672A">
        <w:rPr>
          <w:b/>
          <w:sz w:val="16"/>
          <w:szCs w:val="16"/>
        </w:rPr>
        <w:t>ՀՈԳԵԿԱՆ</w:t>
      </w:r>
      <w:r w:rsidRPr="00F7672A">
        <w:rPr>
          <w:b/>
          <w:sz w:val="16"/>
          <w:szCs w:val="16"/>
          <w:lang w:val="af-ZA"/>
        </w:rPr>
        <w:t xml:space="preserve"> </w:t>
      </w:r>
      <w:r w:rsidRPr="00F7672A">
        <w:rPr>
          <w:b/>
          <w:sz w:val="16"/>
          <w:szCs w:val="16"/>
        </w:rPr>
        <w:t>ԱՌՈՂՋՈՒԹՅԱՆ</w:t>
      </w:r>
      <w:r w:rsidRPr="00F7672A">
        <w:rPr>
          <w:b/>
          <w:sz w:val="16"/>
          <w:szCs w:val="16"/>
          <w:lang w:val="af-ZA"/>
        </w:rPr>
        <w:t xml:space="preserve"> </w:t>
      </w:r>
      <w:r w:rsidRPr="00F7672A">
        <w:rPr>
          <w:b/>
          <w:sz w:val="16"/>
          <w:szCs w:val="16"/>
        </w:rPr>
        <w:t>ՊԱՀՊԱՆՄԱՆ</w:t>
      </w:r>
      <w:r w:rsidRPr="00F7672A">
        <w:rPr>
          <w:b/>
          <w:sz w:val="16"/>
          <w:szCs w:val="16"/>
          <w:lang w:val="af-ZA"/>
        </w:rPr>
        <w:t xml:space="preserve"> </w:t>
      </w:r>
      <w:r w:rsidRPr="00F7672A">
        <w:rPr>
          <w:b/>
          <w:sz w:val="16"/>
          <w:szCs w:val="16"/>
        </w:rPr>
        <w:t>ԱԶԳԱՅԻՆ</w:t>
      </w:r>
      <w:r w:rsidRPr="00F7672A">
        <w:rPr>
          <w:b/>
          <w:sz w:val="16"/>
          <w:szCs w:val="16"/>
          <w:lang w:val="af-ZA"/>
        </w:rPr>
        <w:t xml:space="preserve"> </w:t>
      </w:r>
      <w:r w:rsidRPr="00F7672A">
        <w:rPr>
          <w:b/>
          <w:sz w:val="16"/>
          <w:szCs w:val="16"/>
        </w:rPr>
        <w:t>ԿԵՆՏՐՈՆ</w:t>
      </w:r>
      <w:r w:rsidRPr="00F7672A">
        <w:rPr>
          <w:b/>
          <w:sz w:val="16"/>
          <w:szCs w:val="16"/>
          <w:lang w:val="af-ZA"/>
        </w:rPr>
        <w:t>&gt;&gt; ՓԲԸ</w:t>
      </w:r>
    </w:p>
    <w:p w:rsidR="00F7672A" w:rsidRPr="00F7672A" w:rsidRDefault="00F7672A" w:rsidP="00F7672A">
      <w:pPr>
        <w:rPr>
          <w:rFonts w:ascii="GHEA Grapalat" w:hAnsi="GHEA Grapalat"/>
          <w:sz w:val="16"/>
          <w:szCs w:val="16"/>
          <w:lang w:val="es-ES"/>
        </w:rPr>
      </w:pPr>
    </w:p>
    <w:p w:rsidR="00D308AC" w:rsidRPr="00F7672A" w:rsidRDefault="00D308AC" w:rsidP="00F7672A">
      <w:pPr>
        <w:rPr>
          <w:rFonts w:ascii="GHEA Grapalat" w:hAnsi="GHEA Grapalat"/>
          <w:sz w:val="16"/>
          <w:szCs w:val="16"/>
          <w:lang w:val="es-ES"/>
        </w:rPr>
      </w:pPr>
    </w:p>
    <w:sectPr w:rsidR="00D308AC" w:rsidRPr="00F7672A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Unicode">
    <w:panose1 w:val="020703000202050204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08AC"/>
    <w:rsid w:val="00D308AC"/>
    <w:rsid w:val="00DD05D7"/>
    <w:rsid w:val="00F7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3FC053-8A4E-437F-B0F1-8775AE644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3">
    <w:name w:val="heading 3"/>
    <w:basedOn w:val="a"/>
    <w:next w:val="a"/>
    <w:link w:val="30"/>
    <w:qFormat/>
    <w:rsid w:val="00F7672A"/>
    <w:pPr>
      <w:keepNext/>
      <w:spacing w:after="0" w:line="240" w:lineRule="auto"/>
      <w:ind w:firstLine="720"/>
      <w:jc w:val="center"/>
      <w:outlineLvl w:val="2"/>
    </w:pPr>
    <w:rPr>
      <w:rFonts w:ascii="Cambria" w:eastAsia="Times Armenian" w:hAnsi="Cambria" w:cs="Times Armeni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a4">
    <w:uiPriority w:val="99"/>
    <w:tblPr>
      <w:jc w:val="center"/>
      <w:tblBorders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  <w:insideH w:val="single" w:sz="6" w:space="0" w:color="999999"/>
        <w:insideV w:val="single" w:sz="6" w:space="0" w:color="999999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character" w:customStyle="1" w:styleId="30">
    <w:name w:val="Заголовок 3 Знак"/>
    <w:basedOn w:val="a0"/>
    <w:link w:val="3"/>
    <w:rsid w:val="00F7672A"/>
    <w:rPr>
      <w:rFonts w:ascii="Cambria" w:eastAsia="Times Armenian" w:hAnsi="Cambria" w:cs="Times Armenian"/>
      <w:b/>
      <w:sz w:val="28"/>
    </w:rPr>
  </w:style>
  <w:style w:type="paragraph" w:styleId="2">
    <w:name w:val="Body Text Indent 2"/>
    <w:basedOn w:val="a"/>
    <w:link w:val="20"/>
    <w:rsid w:val="00F7672A"/>
    <w:pPr>
      <w:spacing w:after="0" w:line="240" w:lineRule="auto"/>
      <w:ind w:firstLine="360"/>
      <w:jc w:val="both"/>
    </w:pPr>
    <w:rPr>
      <w:rFonts w:ascii="GHEA Grapalat" w:eastAsia="Times Armenian" w:hAnsi="GHEA Grapalat" w:cs="Times Armenian"/>
      <w:sz w:val="24"/>
    </w:rPr>
  </w:style>
  <w:style w:type="character" w:customStyle="1" w:styleId="20">
    <w:name w:val="Основной текст с отступом 2 Знак"/>
    <w:basedOn w:val="a0"/>
    <w:link w:val="2"/>
    <w:rsid w:val="00F7672A"/>
    <w:rPr>
      <w:rFonts w:ascii="GHEA Grapalat" w:eastAsia="Times Armenian" w:hAnsi="GHEA Grapalat" w:cs="Times Armenian"/>
      <w:sz w:val="24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F7672A"/>
    <w:pPr>
      <w:spacing w:after="0" w:line="240" w:lineRule="auto"/>
      <w:ind w:firstLine="720"/>
      <w:jc w:val="both"/>
    </w:pPr>
    <w:rPr>
      <w:rFonts w:ascii="GHEA Grapalat" w:eastAsia="Times Armenian" w:hAnsi="GHEA Grapalat" w:cs="Times Armenian"/>
      <w:sz w:val="24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F7672A"/>
    <w:rPr>
      <w:rFonts w:ascii="GHEA Grapalat" w:eastAsia="Times Armenian" w:hAnsi="GHEA Grapalat" w:cs="Times Armeni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3879</Words>
  <Characters>22114</Characters>
  <Application>Microsoft Office Word</Application>
  <DocSecurity>0</DocSecurity>
  <Lines>184</Lines>
  <Paragraphs>51</Paragraphs>
  <ScaleCrop>false</ScaleCrop>
  <Manager/>
  <Company/>
  <LinksUpToDate>false</LinksUpToDate>
  <CharactersWithSpaces>25942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Doc</cp:lastModifiedBy>
  <cp:revision>3</cp:revision>
  <dcterms:created xsi:type="dcterms:W3CDTF">2019-12-16T12:32:00Z</dcterms:created>
  <dcterms:modified xsi:type="dcterms:W3CDTF">2019-12-16T12:34:00Z</dcterms:modified>
  <cp:category/>
</cp:coreProperties>
</file>